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F92C5" w14:textId="77777777" w:rsidR="00D11D25" w:rsidRDefault="00D11D25">
      <w:pPr>
        <w:pStyle w:val="address"/>
        <w:tabs>
          <w:tab w:val="left" w:pos="3780"/>
          <w:tab w:val="left" w:pos="4149"/>
        </w:tabs>
        <w:rPr>
          <w:sz w:val="16"/>
          <w:szCs w:val="16"/>
        </w:rPr>
      </w:pPr>
      <w:bookmarkStart w:id="0" w:name="_GoBack"/>
      <w:bookmarkEnd w:id="0"/>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D11D25" w14:paraId="1E9E3504" w14:textId="77777777">
        <w:trPr>
          <w:cantSplit/>
        </w:trPr>
        <w:tc>
          <w:tcPr>
            <w:tcW w:w="3780" w:type="dxa"/>
          </w:tcPr>
          <w:p w14:paraId="5AEE4DD5" w14:textId="77777777" w:rsidR="00D11D25" w:rsidRDefault="007133EF">
            <w:pPr>
              <w:pStyle w:val="certif"/>
              <w:rPr>
                <w:rFonts w:ascii="Arial" w:hAnsi="Arial" w:cs="Arial"/>
                <w:b/>
                <w:bCs/>
                <w:lang w:val="en-US"/>
              </w:rPr>
            </w:pPr>
            <w:r>
              <w:rPr>
                <w:rFonts w:ascii="Arial" w:hAnsi="Arial" w:cs="Arial"/>
                <w:b/>
                <w:bCs/>
                <w:lang w:val="en-US"/>
              </w:rPr>
              <w:t>Issued to:</w:t>
            </w:r>
          </w:p>
        </w:tc>
        <w:tc>
          <w:tcPr>
            <w:tcW w:w="369" w:type="dxa"/>
          </w:tcPr>
          <w:p w14:paraId="032CBC0D" w14:textId="77777777" w:rsidR="00D11D25" w:rsidRDefault="00D11D25">
            <w:pPr>
              <w:rPr>
                <w:rFonts w:ascii="Arial" w:hAnsi="Arial" w:cs="Arial"/>
                <w:b/>
              </w:rPr>
            </w:pPr>
          </w:p>
        </w:tc>
        <w:tc>
          <w:tcPr>
            <w:tcW w:w="6381" w:type="dxa"/>
          </w:tcPr>
          <w:p w14:paraId="6636DFC4" w14:textId="77777777" w:rsidR="00D11D25" w:rsidRDefault="007133EF">
            <w:pPr>
              <w:pStyle w:val="NurText"/>
              <w:rPr>
                <w:rFonts w:ascii="Arial" w:hAnsi="Arial" w:cs="Arial"/>
                <w:sz w:val="24"/>
                <w:szCs w:val="24"/>
              </w:rPr>
            </w:pPr>
            <w:r>
              <w:rPr>
                <w:rFonts w:ascii="Arial" w:hAnsi="Arial" w:cs="Arial"/>
                <w:sz w:val="24"/>
                <w:szCs w:val="24"/>
              </w:rPr>
              <w:t xml:space="preserve">BLOCK </w:t>
            </w:r>
            <w:proofErr w:type="spellStart"/>
            <w:r>
              <w:rPr>
                <w:rFonts w:ascii="Arial" w:hAnsi="Arial" w:cs="Arial"/>
                <w:sz w:val="24"/>
                <w:szCs w:val="24"/>
              </w:rPr>
              <w:t>Transformatoren-Elektronik</w:t>
            </w:r>
            <w:proofErr w:type="spellEnd"/>
            <w:r>
              <w:rPr>
                <w:rFonts w:ascii="Arial" w:hAnsi="Arial" w:cs="Arial"/>
                <w:sz w:val="24"/>
                <w:szCs w:val="24"/>
              </w:rPr>
              <w:t xml:space="preserve"> GmbH</w:t>
            </w:r>
          </w:p>
          <w:p w14:paraId="62334004" w14:textId="77777777" w:rsidR="00D11D25" w:rsidRDefault="007133EF">
            <w:pPr>
              <w:pStyle w:val="NurText"/>
              <w:rPr>
                <w:rFonts w:ascii="Arial" w:hAnsi="Arial" w:cs="Arial"/>
                <w:sz w:val="24"/>
                <w:szCs w:val="24"/>
              </w:rPr>
            </w:pPr>
            <w:r>
              <w:rPr>
                <w:rFonts w:ascii="Arial" w:hAnsi="Arial" w:cs="Arial"/>
                <w:sz w:val="24"/>
                <w:szCs w:val="24"/>
              </w:rPr>
              <w:t>Max-Planck-</w:t>
            </w:r>
            <w:proofErr w:type="spellStart"/>
            <w:r>
              <w:rPr>
                <w:rFonts w:ascii="Arial" w:hAnsi="Arial" w:cs="Arial"/>
                <w:sz w:val="24"/>
                <w:szCs w:val="24"/>
              </w:rPr>
              <w:t>Strasse</w:t>
            </w:r>
            <w:proofErr w:type="spellEnd"/>
            <w:r>
              <w:rPr>
                <w:rFonts w:ascii="Arial" w:hAnsi="Arial" w:cs="Arial"/>
                <w:sz w:val="24"/>
                <w:szCs w:val="24"/>
              </w:rPr>
              <w:t xml:space="preserve"> 36-46</w:t>
            </w:r>
          </w:p>
          <w:p w14:paraId="632BB3D1" w14:textId="77777777" w:rsidR="00D11D25" w:rsidRDefault="007133EF">
            <w:pPr>
              <w:pStyle w:val="NurText"/>
              <w:rPr>
                <w:rFonts w:ascii="Arial" w:hAnsi="Arial" w:cs="Arial"/>
                <w:sz w:val="24"/>
                <w:szCs w:val="24"/>
              </w:rPr>
            </w:pPr>
            <w:r>
              <w:rPr>
                <w:rFonts w:ascii="Arial" w:hAnsi="Arial" w:cs="Arial"/>
                <w:sz w:val="24"/>
                <w:szCs w:val="24"/>
              </w:rPr>
              <w:t>Verden27283 DE</w:t>
            </w:r>
          </w:p>
        </w:tc>
      </w:tr>
      <w:tr w:rsidR="00D11D25" w14:paraId="2741D9C9" w14:textId="77777777">
        <w:trPr>
          <w:cantSplit/>
          <w:trHeight w:val="418"/>
        </w:trPr>
        <w:tc>
          <w:tcPr>
            <w:tcW w:w="3780" w:type="dxa"/>
          </w:tcPr>
          <w:p w14:paraId="366496FF" w14:textId="77777777" w:rsidR="00D11D25" w:rsidRDefault="00D11D25">
            <w:pPr>
              <w:pStyle w:val="certif"/>
              <w:spacing w:before="0"/>
              <w:rPr>
                <w:rFonts w:ascii="Arial" w:hAnsi="Arial" w:cs="Arial"/>
                <w:b/>
                <w:bCs/>
                <w:sz w:val="24"/>
                <w:szCs w:val="16"/>
                <w:lang w:val="en-US"/>
              </w:rPr>
            </w:pPr>
          </w:p>
        </w:tc>
        <w:tc>
          <w:tcPr>
            <w:tcW w:w="369" w:type="dxa"/>
          </w:tcPr>
          <w:p w14:paraId="4C01857C" w14:textId="77777777" w:rsidR="00D11D25" w:rsidRDefault="00D11D25">
            <w:pPr>
              <w:rPr>
                <w:rFonts w:ascii="Arial" w:hAnsi="Arial" w:cs="Arial"/>
                <w:sz w:val="24"/>
                <w:szCs w:val="16"/>
              </w:rPr>
            </w:pPr>
          </w:p>
        </w:tc>
        <w:tc>
          <w:tcPr>
            <w:tcW w:w="6381" w:type="dxa"/>
          </w:tcPr>
          <w:p w14:paraId="716ABF82" w14:textId="77777777" w:rsidR="00D11D25" w:rsidRDefault="00D11D25">
            <w:pPr>
              <w:pStyle w:val="address"/>
              <w:spacing w:line="240" w:lineRule="auto"/>
              <w:rPr>
                <w:rFonts w:cs="Arial"/>
                <w:b w:val="0"/>
                <w:bCs/>
                <w:szCs w:val="24"/>
                <w:lang w:val="en-US"/>
              </w:rPr>
            </w:pPr>
          </w:p>
        </w:tc>
      </w:tr>
      <w:tr w:rsidR="00D11D25" w14:paraId="2F504C03" w14:textId="77777777">
        <w:trPr>
          <w:cantSplit/>
        </w:trPr>
        <w:tc>
          <w:tcPr>
            <w:tcW w:w="3780" w:type="dxa"/>
            <w:vMerge w:val="restart"/>
          </w:tcPr>
          <w:p w14:paraId="244CBBBA" w14:textId="77777777" w:rsidR="00D11D25" w:rsidRDefault="007133EF">
            <w:pPr>
              <w:pStyle w:val="certif"/>
              <w:rPr>
                <w:rFonts w:ascii="Arial" w:hAnsi="Arial" w:cs="Arial"/>
                <w:b/>
                <w:bCs/>
                <w:lang w:val="en-US"/>
              </w:rPr>
            </w:pPr>
            <w:r>
              <w:rPr>
                <w:rFonts w:ascii="Arial" w:hAnsi="Arial" w:cs="Arial"/>
                <w:b/>
                <w:bCs/>
                <w:lang w:val="en-US"/>
              </w:rPr>
              <w:t>This is to certify that</w:t>
            </w:r>
          </w:p>
          <w:p w14:paraId="2ECAA1E4" w14:textId="77777777" w:rsidR="00D11D25" w:rsidRDefault="007133EF">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2EB18112" w14:textId="77777777" w:rsidR="00D11D25" w:rsidRDefault="00D11D25">
            <w:pPr>
              <w:rPr>
                <w:rFonts w:ascii="Arial" w:hAnsi="Arial" w:cs="Arial"/>
              </w:rPr>
            </w:pPr>
          </w:p>
        </w:tc>
        <w:tc>
          <w:tcPr>
            <w:tcW w:w="6381" w:type="dxa"/>
          </w:tcPr>
          <w:p w14:paraId="6AB14FD3" w14:textId="77777777" w:rsidR="00D11D25" w:rsidRDefault="007133EF">
            <w:pPr>
              <w:pStyle w:val="address"/>
              <w:spacing w:after="60"/>
              <w:rPr>
                <w:rFonts w:cs="Arial"/>
                <w:b w:val="0"/>
                <w:bCs/>
                <w:szCs w:val="24"/>
                <w:lang w:val="en-US"/>
              </w:rPr>
            </w:pPr>
            <w:r w:rsidRPr="007133EF">
              <w:rPr>
                <w:b w:val="0"/>
                <w:bCs/>
                <w:szCs w:val="24"/>
                <w:lang w:val="en-US"/>
              </w:rPr>
              <w:t>POWER CIRCUIT AND MOTOR-MOUNTED APPARATUS - COMPONENT</w:t>
            </w:r>
          </w:p>
        </w:tc>
      </w:tr>
      <w:tr w:rsidR="00D11D25" w14:paraId="3DB4A0B6" w14:textId="77777777">
        <w:trPr>
          <w:cantSplit/>
        </w:trPr>
        <w:tc>
          <w:tcPr>
            <w:tcW w:w="3780" w:type="dxa"/>
            <w:vMerge/>
          </w:tcPr>
          <w:p w14:paraId="3680DA52" w14:textId="77777777" w:rsidR="00D11D25" w:rsidRDefault="00D11D25"/>
        </w:tc>
        <w:tc>
          <w:tcPr>
            <w:tcW w:w="369" w:type="dxa"/>
            <w:vMerge/>
          </w:tcPr>
          <w:p w14:paraId="08443D5B" w14:textId="77777777" w:rsidR="00D11D25" w:rsidRDefault="00D11D25"/>
        </w:tc>
        <w:tc>
          <w:tcPr>
            <w:tcW w:w="6381" w:type="dxa"/>
          </w:tcPr>
          <w:p w14:paraId="3CF27D10" w14:textId="77777777" w:rsidR="00D11D25" w:rsidRDefault="007133EF">
            <w:pPr>
              <w:pStyle w:val="address"/>
              <w:rPr>
                <w:rFonts w:cs="Arial"/>
                <w:b w:val="0"/>
                <w:bCs/>
                <w:szCs w:val="24"/>
                <w:lang w:val="en-US"/>
              </w:rPr>
            </w:pPr>
            <w:r>
              <w:rPr>
                <w:rFonts w:cs="Arial"/>
                <w:b w:val="0"/>
                <w:bCs/>
                <w:szCs w:val="24"/>
                <w:lang w:val="en-US"/>
              </w:rPr>
              <w:t>See Addendum Page for Product Designation(s).</w:t>
            </w:r>
          </w:p>
        </w:tc>
      </w:tr>
      <w:tr w:rsidR="00D11D25" w14:paraId="027402EE" w14:textId="77777777">
        <w:trPr>
          <w:cantSplit/>
          <w:trHeight w:val="418"/>
        </w:trPr>
        <w:tc>
          <w:tcPr>
            <w:tcW w:w="3780" w:type="dxa"/>
          </w:tcPr>
          <w:p w14:paraId="55862E0C" w14:textId="77777777" w:rsidR="00D11D25" w:rsidRDefault="00D11D25">
            <w:pPr>
              <w:pStyle w:val="certif"/>
              <w:spacing w:before="0"/>
              <w:rPr>
                <w:rFonts w:ascii="Arial" w:hAnsi="Arial" w:cs="Arial"/>
                <w:b/>
                <w:bCs/>
                <w:sz w:val="24"/>
                <w:szCs w:val="24"/>
                <w:lang w:val="en-US"/>
              </w:rPr>
            </w:pPr>
          </w:p>
        </w:tc>
        <w:tc>
          <w:tcPr>
            <w:tcW w:w="369" w:type="dxa"/>
          </w:tcPr>
          <w:p w14:paraId="17A16A96" w14:textId="77777777" w:rsidR="00D11D25" w:rsidRDefault="00D11D25">
            <w:pPr>
              <w:contextualSpacing/>
              <w:rPr>
                <w:rFonts w:ascii="Arial" w:hAnsi="Arial" w:cs="Arial"/>
                <w:sz w:val="16"/>
                <w:szCs w:val="16"/>
              </w:rPr>
            </w:pPr>
          </w:p>
        </w:tc>
        <w:tc>
          <w:tcPr>
            <w:tcW w:w="6381" w:type="dxa"/>
          </w:tcPr>
          <w:p w14:paraId="2682C95F" w14:textId="77777777" w:rsidR="00D11D25" w:rsidRDefault="007133EF">
            <w:pPr>
              <w:pStyle w:val="address"/>
              <w:spacing w:line="240" w:lineRule="auto"/>
              <w:contextualSpacing/>
              <w:rPr>
                <w:rFonts w:cs="Arial"/>
                <w:b w:val="0"/>
                <w:bCs/>
                <w:sz w:val="16"/>
                <w:szCs w:val="16"/>
                <w:lang w:val="en-US"/>
              </w:rPr>
            </w:pPr>
            <w:r w:rsidRPr="007133EF">
              <w:rPr>
                <w:sz w:val="18"/>
                <w:szCs w:val="18"/>
                <w:lang w:val="en-US"/>
              </w:rPr>
              <w:t xml:space="preserve"> </w:t>
            </w:r>
          </w:p>
        </w:tc>
      </w:tr>
      <w:tr w:rsidR="00D11D25" w14:paraId="73000F2D" w14:textId="77777777">
        <w:trPr>
          <w:cantSplit/>
        </w:trPr>
        <w:tc>
          <w:tcPr>
            <w:tcW w:w="3780" w:type="dxa"/>
          </w:tcPr>
          <w:p w14:paraId="37A10787" w14:textId="77777777" w:rsidR="00D11D25" w:rsidRDefault="00D11D25">
            <w:pPr>
              <w:pStyle w:val="certif"/>
              <w:rPr>
                <w:rFonts w:ascii="Arial" w:hAnsi="Arial" w:cs="Arial"/>
                <w:b/>
                <w:bCs/>
                <w:sz w:val="24"/>
                <w:szCs w:val="24"/>
                <w:lang w:val="en-US"/>
              </w:rPr>
            </w:pPr>
          </w:p>
        </w:tc>
        <w:tc>
          <w:tcPr>
            <w:tcW w:w="369" w:type="dxa"/>
          </w:tcPr>
          <w:p w14:paraId="37AAA02F" w14:textId="77777777" w:rsidR="00D11D25" w:rsidRDefault="00D11D25">
            <w:pPr>
              <w:rPr>
                <w:rFonts w:ascii="Arial" w:hAnsi="Arial" w:cs="Arial"/>
                <w:sz w:val="24"/>
                <w:szCs w:val="24"/>
              </w:rPr>
            </w:pPr>
          </w:p>
        </w:tc>
        <w:tc>
          <w:tcPr>
            <w:tcW w:w="6381" w:type="dxa"/>
          </w:tcPr>
          <w:p w14:paraId="27D00943" w14:textId="77777777" w:rsidR="00D11D25" w:rsidRPr="007133EF" w:rsidRDefault="007133EF">
            <w:pPr>
              <w:pStyle w:val="data"/>
              <w:spacing w:before="60" w:after="60"/>
              <w:rPr>
                <w:rFonts w:cs="Arial"/>
                <w:bCs/>
                <w:szCs w:val="24"/>
                <w:lang w:val="en-US"/>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D11D25" w14:paraId="1309EC1B" w14:textId="77777777">
        <w:trPr>
          <w:cantSplit/>
          <w:trHeight w:val="373"/>
        </w:trPr>
        <w:tc>
          <w:tcPr>
            <w:tcW w:w="3780" w:type="dxa"/>
          </w:tcPr>
          <w:p w14:paraId="64532842" w14:textId="77777777" w:rsidR="00D11D25" w:rsidRDefault="00D11D25">
            <w:pPr>
              <w:pStyle w:val="certif"/>
              <w:spacing w:before="0"/>
              <w:rPr>
                <w:rFonts w:ascii="Arial" w:hAnsi="Arial" w:cs="Arial"/>
                <w:b/>
                <w:bCs/>
                <w:sz w:val="24"/>
                <w:szCs w:val="24"/>
                <w:lang w:val="en-US"/>
              </w:rPr>
            </w:pPr>
          </w:p>
        </w:tc>
        <w:tc>
          <w:tcPr>
            <w:tcW w:w="369" w:type="dxa"/>
          </w:tcPr>
          <w:p w14:paraId="653C5001" w14:textId="77777777" w:rsidR="00D11D25" w:rsidRDefault="00D11D25">
            <w:pPr>
              <w:rPr>
                <w:rFonts w:ascii="Arial" w:hAnsi="Arial" w:cs="Arial"/>
                <w:sz w:val="24"/>
                <w:szCs w:val="24"/>
              </w:rPr>
            </w:pPr>
          </w:p>
        </w:tc>
        <w:tc>
          <w:tcPr>
            <w:tcW w:w="6381" w:type="dxa"/>
          </w:tcPr>
          <w:p w14:paraId="55D62302" w14:textId="77777777" w:rsidR="00D11D25" w:rsidRDefault="00D11D25">
            <w:pPr>
              <w:pStyle w:val="address"/>
              <w:spacing w:line="240" w:lineRule="auto"/>
              <w:rPr>
                <w:rFonts w:cs="Arial"/>
                <w:b w:val="0"/>
                <w:bCs/>
                <w:szCs w:val="24"/>
                <w:lang w:val="en-US"/>
              </w:rPr>
            </w:pPr>
          </w:p>
        </w:tc>
      </w:tr>
      <w:tr w:rsidR="00D11D25" w14:paraId="3C0D9E88" w14:textId="77777777">
        <w:trPr>
          <w:cantSplit/>
        </w:trPr>
        <w:tc>
          <w:tcPr>
            <w:tcW w:w="3780" w:type="dxa"/>
          </w:tcPr>
          <w:p w14:paraId="7EB37C41" w14:textId="77777777" w:rsidR="00D11D25" w:rsidRDefault="007133EF">
            <w:pPr>
              <w:pStyle w:val="certif"/>
              <w:rPr>
                <w:rFonts w:ascii="Arial" w:hAnsi="Arial" w:cs="Arial"/>
                <w:b/>
                <w:bCs/>
                <w:lang w:val="en-US"/>
              </w:rPr>
            </w:pPr>
            <w:r>
              <w:rPr>
                <w:rFonts w:ascii="Arial" w:hAnsi="Arial" w:cs="Arial"/>
                <w:b/>
                <w:bCs/>
                <w:lang w:val="en-US"/>
              </w:rPr>
              <w:t>Standard(s) for Safety:</w:t>
            </w:r>
          </w:p>
        </w:tc>
        <w:tc>
          <w:tcPr>
            <w:tcW w:w="369" w:type="dxa"/>
          </w:tcPr>
          <w:p w14:paraId="46B2CF83" w14:textId="77777777" w:rsidR="00D11D25" w:rsidRDefault="00D11D25">
            <w:pPr>
              <w:rPr>
                <w:rFonts w:ascii="Arial" w:hAnsi="Arial" w:cs="Arial"/>
              </w:rPr>
            </w:pPr>
          </w:p>
        </w:tc>
        <w:tc>
          <w:tcPr>
            <w:tcW w:w="6381" w:type="dxa"/>
          </w:tcPr>
          <w:p w14:paraId="54CF9ED8" w14:textId="20050F1B" w:rsidR="00D11D25" w:rsidRDefault="007133EF" w:rsidP="007133EF">
            <w:pPr>
              <w:spacing w:line="300" w:lineRule="exact"/>
              <w:rPr>
                <w:rFonts w:ascii="Arial" w:hAnsi="Arial" w:cs="Arial"/>
                <w:sz w:val="24"/>
                <w:szCs w:val="24"/>
              </w:rPr>
            </w:pPr>
            <w:bookmarkStart w:id="1" w:name="Product"/>
            <w:bookmarkEnd w:id="1"/>
            <w:r w:rsidRPr="007133EF">
              <w:rPr>
                <w:rFonts w:ascii="Arial" w:hAnsi="Arial" w:cs="Arial"/>
                <w:sz w:val="24"/>
                <w:szCs w:val="24"/>
              </w:rPr>
              <w:t>UL 508, CSA C22.2 No. 14-05,</w:t>
            </w:r>
            <w:r>
              <w:rPr>
                <w:rFonts w:ascii="Arial" w:hAnsi="Arial" w:cs="Arial"/>
                <w:sz w:val="24"/>
                <w:szCs w:val="24"/>
              </w:rPr>
              <w:t xml:space="preserve"> </w:t>
            </w:r>
            <w:r w:rsidRPr="007133EF">
              <w:rPr>
                <w:rFonts w:ascii="Arial" w:hAnsi="Arial" w:cs="Arial"/>
                <w:sz w:val="24"/>
                <w:szCs w:val="24"/>
              </w:rPr>
              <w:t>Industrial Control Equipment</w:t>
            </w:r>
          </w:p>
        </w:tc>
      </w:tr>
      <w:tr w:rsidR="00D11D25" w14:paraId="0F66DC61" w14:textId="77777777">
        <w:trPr>
          <w:cantSplit/>
        </w:trPr>
        <w:tc>
          <w:tcPr>
            <w:tcW w:w="3780" w:type="dxa"/>
          </w:tcPr>
          <w:p w14:paraId="7187ADFB" w14:textId="77777777" w:rsidR="00D11D25" w:rsidRDefault="007133EF">
            <w:pPr>
              <w:pStyle w:val="certif"/>
              <w:rPr>
                <w:rFonts w:ascii="Arial" w:hAnsi="Arial" w:cs="Arial"/>
                <w:b/>
                <w:bCs/>
                <w:lang w:val="en-US"/>
              </w:rPr>
            </w:pPr>
            <w:r>
              <w:rPr>
                <w:rFonts w:ascii="Arial" w:hAnsi="Arial" w:cs="Arial"/>
                <w:b/>
                <w:bCs/>
                <w:lang w:val="en-US"/>
              </w:rPr>
              <w:t>Additional Information:</w:t>
            </w:r>
          </w:p>
        </w:tc>
        <w:tc>
          <w:tcPr>
            <w:tcW w:w="369" w:type="dxa"/>
          </w:tcPr>
          <w:p w14:paraId="7D2A6992" w14:textId="77777777" w:rsidR="00D11D25" w:rsidRDefault="00D11D25">
            <w:pPr>
              <w:rPr>
                <w:rFonts w:ascii="Arial" w:hAnsi="Arial" w:cs="Arial"/>
              </w:rPr>
            </w:pPr>
          </w:p>
        </w:tc>
        <w:tc>
          <w:tcPr>
            <w:tcW w:w="6381" w:type="dxa"/>
          </w:tcPr>
          <w:p w14:paraId="5F20FBC0" w14:textId="77777777" w:rsidR="00D11D25" w:rsidRDefault="007133EF">
            <w:pPr>
              <w:spacing w:before="60" w:after="60" w:line="300" w:lineRule="exact"/>
              <w:rPr>
                <w:rFonts w:ascii="Arial" w:hAnsi="Arial" w:cs="Arial"/>
                <w:sz w:val="24"/>
                <w:szCs w:val="24"/>
              </w:rPr>
            </w:pPr>
            <w:bookmarkStart w:id="2" w:name="Model"/>
            <w:bookmarkEnd w:id="2"/>
            <w:r>
              <w:rPr>
                <w:rFonts w:ascii="Arial" w:hAnsi="Arial" w:cs="Arial"/>
                <w:bCs/>
                <w:sz w:val="24"/>
                <w:szCs w:val="24"/>
              </w:rPr>
              <w:t>See the UL Online Certifications Directory at</w:t>
            </w:r>
            <w:r>
              <w:rPr>
                <w:rFonts w:ascii="Arial" w:hAnsi="Arial" w:cs="Arial"/>
                <w:sz w:val="24"/>
                <w:szCs w:val="24"/>
              </w:rPr>
              <w:t xml:space="preserve"> </w:t>
            </w:r>
            <w:hyperlink r:id="rId7"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782130BA" w14:textId="77777777" w:rsidR="00D11D25" w:rsidRDefault="00D11D25">
      <w:pPr>
        <w:tabs>
          <w:tab w:val="left" w:pos="945"/>
        </w:tabs>
        <w:spacing w:after="0"/>
        <w:rPr>
          <w:rFonts w:ascii="Arial" w:hAnsi="Arial" w:cs="Arial"/>
        </w:rPr>
      </w:pPr>
    </w:p>
    <w:p w14:paraId="2C575851" w14:textId="77777777" w:rsidR="00D11D25" w:rsidRDefault="007133EF">
      <w:pPr>
        <w:spacing w:after="0" w:line="240" w:lineRule="auto"/>
        <w:ind w:left="720"/>
        <w:rPr>
          <w:rFonts w:ascii="Arial" w:eastAsia="Times New Roman" w:hAnsi="Arial"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14:paraId="2DE3E1EF" w14:textId="77777777" w:rsidR="00D11D25" w:rsidRDefault="00D11D25">
      <w:pPr>
        <w:spacing w:after="0"/>
        <w:ind w:left="720"/>
        <w:rPr>
          <w:rFonts w:ascii="Arial" w:hAnsi="Arial" w:cs="Arial"/>
          <w:sz w:val="20"/>
          <w:szCs w:val="20"/>
        </w:rPr>
      </w:pPr>
    </w:p>
    <w:p w14:paraId="1A5F64BE" w14:textId="77777777" w:rsidR="00D11D25" w:rsidRDefault="007133EF">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58A89B79" w14:textId="77777777" w:rsidR="00D11D25" w:rsidRDefault="00D11D25">
      <w:pPr>
        <w:spacing w:after="0"/>
        <w:ind w:left="720"/>
        <w:rPr>
          <w:rFonts w:ascii="Arial" w:hAnsi="Arial" w:cs="Arial"/>
          <w:sz w:val="20"/>
          <w:szCs w:val="20"/>
        </w:rPr>
      </w:pPr>
    </w:p>
    <w:p w14:paraId="5761519D" w14:textId="77777777" w:rsidR="00D11D25" w:rsidRDefault="007133EF">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p w14:paraId="4B84DA03" w14:textId="77777777" w:rsidR="00D11D25" w:rsidRDefault="00D11D25">
      <w:pPr>
        <w:spacing w:after="0" w:line="240" w:lineRule="auto"/>
        <w:ind w:left="720"/>
        <w:rPr>
          <w:rFonts w:ascii="Arial" w:eastAsia="Times New Roman" w:hAnsi="Arial" w:cs="Arial"/>
          <w:color w:val="FFFFFF" w:themeColor="background1"/>
          <w:sz w:val="20"/>
          <w:szCs w:val="20"/>
        </w:rPr>
      </w:pPr>
    </w:p>
    <w:p w14:paraId="42AC8719" w14:textId="77777777" w:rsidR="00D11D25" w:rsidRPr="007133EF" w:rsidRDefault="00D11D25">
      <w:pPr>
        <w:pStyle w:val="address"/>
        <w:tabs>
          <w:tab w:val="left" w:pos="3780"/>
          <w:tab w:val="left" w:pos="4149"/>
        </w:tabs>
        <w:rPr>
          <w:color w:val="FFFFFF" w:themeColor="background1"/>
          <w:sz w:val="20"/>
          <w:lang w:val="en-US"/>
        </w:rPr>
      </w:pPr>
    </w:p>
    <w:p w14:paraId="6FC79409" w14:textId="77777777" w:rsidR="00D11D25" w:rsidRDefault="007133EF">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568701D2" w14:textId="77777777" w:rsidR="00D11D25" w:rsidRDefault="00D11D25">
      <w:pPr>
        <w:spacing w:after="0" w:line="240" w:lineRule="auto"/>
        <w:ind w:left="720"/>
        <w:rPr>
          <w:rFonts w:ascii="Arial" w:hAnsi="Arial" w:cs="Arial"/>
        </w:rPr>
      </w:pPr>
    </w:p>
    <w:p w14:paraId="145DCC81" w14:textId="77777777" w:rsidR="00D11D25" w:rsidRDefault="00D11D25">
      <w:pPr>
        <w:spacing w:after="0" w:line="240" w:lineRule="auto"/>
        <w:ind w:left="720"/>
        <w:rPr>
          <w:rFonts w:ascii="Arial" w:hAnsi="Arial" w:cs="Arial"/>
        </w:rPr>
      </w:pPr>
    </w:p>
    <w:p w14:paraId="6D7B23F6" w14:textId="77777777" w:rsidR="00D11D25" w:rsidRDefault="007133EF">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81F8FED" w14:textId="77777777" w:rsidR="00D11D25" w:rsidRPr="007133EF" w:rsidRDefault="00D11D25">
      <w:pPr>
        <w:tabs>
          <w:tab w:val="left" w:pos="945"/>
        </w:tabs>
        <w:spacing w:after="0" w:line="240" w:lineRule="auto"/>
        <w:ind w:left="720" w:right="941"/>
        <w:rPr>
          <w:rFonts w:ascii="Arial" w:eastAsia="Times New Roman" w:hAnsi="Arial" w:cs="Arial"/>
          <w:sz w:val="20"/>
          <w:szCs w:val="20"/>
        </w:rPr>
      </w:pPr>
    </w:p>
    <w:p w14:paraId="5DE13ECD" w14:textId="77777777" w:rsidR="00D11D25" w:rsidRPr="007133EF" w:rsidRDefault="00D11D25">
      <w:pPr>
        <w:tabs>
          <w:tab w:val="left" w:pos="945"/>
        </w:tabs>
        <w:spacing w:after="0" w:line="240" w:lineRule="auto"/>
        <w:ind w:left="720" w:right="941"/>
        <w:rPr>
          <w:rFonts w:ascii="Arial" w:eastAsia="Times New Roman" w:hAnsi="Arial" w:cs="Arial"/>
          <w:sz w:val="20"/>
          <w:szCs w:val="20"/>
        </w:rPr>
      </w:pPr>
    </w:p>
    <w:p w14:paraId="25333828" w14:textId="67EAC293" w:rsidR="00D11D25" w:rsidRDefault="007133EF">
      <w:pPr>
        <w:tabs>
          <w:tab w:val="left" w:pos="945"/>
        </w:tabs>
        <w:spacing w:after="0" w:line="240" w:lineRule="auto"/>
        <w:ind w:left="720" w:right="941"/>
        <w:rPr>
          <w:rFonts w:ascii="Arial" w:eastAsia="Times New Roman" w:hAnsi="Arial" w:cs="Arial"/>
          <w:sz w:val="20"/>
          <w:szCs w:val="20"/>
        </w:rPr>
      </w:pPr>
      <w:proofErr w:type="gramStart"/>
      <w:r w:rsidRPr="007133EF">
        <w:rPr>
          <w:rFonts w:ascii="Arial" w:eastAsia="Times New Roman" w:hAnsi="Arial" w:cs="Arial"/>
          <w:sz w:val="20"/>
          <w:szCs w:val="20"/>
        </w:rPr>
        <w:t>Electronic Filters, Model Nos.</w:t>
      </w:r>
      <w:proofErr w:type="gramEnd"/>
      <w:r w:rsidRPr="007133EF">
        <w:rPr>
          <w:rFonts w:ascii="Arial" w:eastAsia="Times New Roman" w:hAnsi="Arial" w:cs="Arial"/>
          <w:sz w:val="20"/>
          <w:szCs w:val="20"/>
        </w:rPr>
        <w:t xml:space="preserve"> </w:t>
      </w:r>
      <w:proofErr w:type="spellStart"/>
      <w:r w:rsidRPr="007133EF">
        <w:rPr>
          <w:rFonts w:ascii="Arial" w:eastAsia="Times New Roman" w:hAnsi="Arial" w:cs="Arial"/>
          <w:sz w:val="20"/>
          <w:szCs w:val="20"/>
        </w:rPr>
        <w:t>HFxy</w:t>
      </w:r>
      <w:proofErr w:type="spellEnd"/>
      <w:r w:rsidRPr="007133EF">
        <w:rPr>
          <w:rFonts w:ascii="Arial" w:eastAsia="Times New Roman" w:hAnsi="Arial" w:cs="Arial"/>
          <w:sz w:val="20"/>
          <w:szCs w:val="20"/>
        </w:rPr>
        <w:t xml:space="preserve"> (where X can be letter M or any other letter or 0-9 and y (optional) can be letter A to Z or 0-9), followed by FA or  FB, followed by 8, 12, 15, 28, 34, 57, 80, 95, 115, 145, 175, 230, 260, 295, 345 followed by 460 or followed by 7, 13, 18, 21 24, 30, 50, 70, 100, 125, 150, 200, 225, 255, 300 followed by 400.</w:t>
      </w:r>
    </w:p>
    <w:p w14:paraId="3666DF02" w14:textId="77777777" w:rsidR="007133EF" w:rsidRPr="007133EF" w:rsidRDefault="007133EF" w:rsidP="007133EF">
      <w:pPr>
        <w:tabs>
          <w:tab w:val="left" w:pos="945"/>
        </w:tabs>
        <w:spacing w:after="0" w:line="240" w:lineRule="auto"/>
        <w:ind w:left="720" w:right="941"/>
        <w:rPr>
          <w:rFonts w:ascii="Arial" w:eastAsia="Times New Roman" w:hAnsi="Arial" w:cs="Arial"/>
          <w:sz w:val="20"/>
          <w:szCs w:val="20"/>
        </w:rPr>
      </w:pPr>
      <w:r w:rsidRPr="007133EF">
        <w:rPr>
          <w:rFonts w:ascii="Arial" w:eastAsia="Times New Roman" w:hAnsi="Arial" w:cs="Arial"/>
          <w:sz w:val="20"/>
          <w:szCs w:val="20"/>
        </w:rPr>
        <w:t>General:</w:t>
      </w:r>
    </w:p>
    <w:p w14:paraId="2386296B" w14:textId="77777777" w:rsidR="007133EF" w:rsidRPr="007133EF" w:rsidRDefault="007133EF" w:rsidP="007133EF">
      <w:pPr>
        <w:tabs>
          <w:tab w:val="left" w:pos="945"/>
        </w:tabs>
        <w:spacing w:after="0" w:line="240" w:lineRule="auto"/>
        <w:ind w:left="720" w:right="941"/>
        <w:rPr>
          <w:rFonts w:ascii="Arial" w:eastAsia="Times New Roman" w:hAnsi="Arial" w:cs="Arial"/>
          <w:sz w:val="20"/>
          <w:szCs w:val="20"/>
        </w:rPr>
      </w:pPr>
    </w:p>
    <w:p w14:paraId="34376535" w14:textId="427D68F1" w:rsidR="007133EF" w:rsidRDefault="007133EF" w:rsidP="007133EF">
      <w:pPr>
        <w:tabs>
          <w:tab w:val="left" w:pos="945"/>
        </w:tabs>
        <w:spacing w:after="0" w:line="240" w:lineRule="auto"/>
        <w:ind w:left="720" w:right="941"/>
        <w:rPr>
          <w:rFonts w:ascii="Arial" w:eastAsia="Times New Roman" w:hAnsi="Arial" w:cs="Arial"/>
          <w:sz w:val="20"/>
          <w:szCs w:val="20"/>
        </w:rPr>
      </w:pPr>
      <w:r w:rsidRPr="007133EF">
        <w:rPr>
          <w:rFonts w:ascii="Arial" w:eastAsia="Times New Roman" w:hAnsi="Arial" w:cs="Arial"/>
          <w:sz w:val="20"/>
          <w:szCs w:val="20"/>
        </w:rPr>
        <w:tab/>
        <w:t>These devices are open type harmonic filters.  They are designed for used on the line side of power conversion equipment.</w:t>
      </w:r>
    </w:p>
    <w:p w14:paraId="602FB31A" w14:textId="20F6C636" w:rsidR="007133EF" w:rsidRDefault="007133EF" w:rsidP="007133EF">
      <w:pPr>
        <w:tabs>
          <w:tab w:val="left" w:pos="945"/>
        </w:tabs>
        <w:spacing w:after="0" w:line="240" w:lineRule="auto"/>
        <w:ind w:left="720" w:right="941"/>
        <w:rPr>
          <w:rFonts w:ascii="Arial" w:eastAsia="Times New Roman" w:hAnsi="Arial" w:cs="Arial"/>
          <w:sz w:val="20"/>
          <w:szCs w:val="20"/>
        </w:rPr>
      </w:pPr>
    </w:p>
    <w:p w14:paraId="361ED052" w14:textId="77777777" w:rsidR="007133EF" w:rsidRPr="007133EF" w:rsidRDefault="007133EF" w:rsidP="007133EF">
      <w:pPr>
        <w:tabs>
          <w:tab w:val="left" w:pos="945"/>
        </w:tabs>
        <w:spacing w:after="0" w:line="240" w:lineRule="auto"/>
        <w:ind w:left="720" w:right="941"/>
        <w:rPr>
          <w:rFonts w:ascii="Arial" w:eastAsia="Times New Roman" w:hAnsi="Arial" w:cs="Arial"/>
          <w:sz w:val="20"/>
          <w:szCs w:val="20"/>
        </w:rPr>
      </w:pPr>
    </w:p>
    <w:sectPr w:rsidR="007133EF" w:rsidRPr="007133EF">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94A4E" w14:textId="77777777" w:rsidR="0043405C" w:rsidRDefault="007133EF">
      <w:pPr>
        <w:spacing w:after="0" w:line="240" w:lineRule="auto"/>
      </w:pPr>
      <w:r>
        <w:separator/>
      </w:r>
    </w:p>
  </w:endnote>
  <w:endnote w:type="continuationSeparator" w:id="0">
    <w:p w14:paraId="40A7F04A" w14:textId="77777777" w:rsidR="0043405C" w:rsidRDefault="0071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5766" w14:textId="77777777" w:rsidR="007133EF" w:rsidRDefault="007133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9ED5" w14:textId="77777777" w:rsidR="00D11D25" w:rsidRDefault="007133EF">
    <w:pPr>
      <w:pStyle w:val="Fuzeile"/>
    </w:pPr>
    <w:r>
      <w:rPr>
        <w:noProof/>
        <w:lang w:val="de-DE" w:eastAsia="de-DE"/>
      </w:rPr>
      <w:drawing>
        <wp:inline distT="0" distB="0" distL="0" distR="0" wp14:anchorId="431D2337" wp14:editId="4FDCD770">
          <wp:extent cx="990600" cy="257175"/>
          <wp:effectExtent l="0" t="0" r="635" b="0"/>
          <wp:docPr id="471" name="sig.png"/>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
                  <a:stretch>
                    <a:fillRect/>
                  </a:stretch>
                </pic:blipFill>
                <pic:spPr>
                  <a:xfrm>
                    <a:off x="0" y="0"/>
                    <a:ext cx="990600" cy="25717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D11D25" w14:paraId="5AA578A2" w14:textId="77777777">
      <w:trPr>
        <w:cantSplit/>
        <w:trHeight w:val="800"/>
      </w:trPr>
      <w:tc>
        <w:tcPr>
          <w:tcW w:w="7830" w:type="dxa"/>
        </w:tcPr>
        <w:p w14:paraId="4CD814F7" w14:textId="77777777" w:rsidR="00D11D25" w:rsidRDefault="007133EF">
          <w:pPr>
            <w:pStyle w:val="KeinLeerraum"/>
            <w:rPr>
              <w:rFonts w:ascii="Arial" w:hAnsi="Arial" w:cs="Arial"/>
              <w:b/>
              <w:sz w:val="10"/>
              <w:szCs w:val="10"/>
            </w:rPr>
          </w:pPr>
          <w:r>
            <w:rPr>
              <w:rFonts w:ascii="Arial" w:hAnsi="Arial" w:cs="Arial"/>
              <w:b/>
              <w:sz w:val="10"/>
              <w:szCs w:val="10"/>
            </w:rPr>
            <w:t xml:space="preserve">Bruce </w:t>
          </w:r>
          <w:proofErr w:type="spellStart"/>
          <w:r>
            <w:rPr>
              <w:rFonts w:ascii="Arial" w:hAnsi="Arial" w:cs="Arial"/>
              <w:b/>
              <w:sz w:val="10"/>
              <w:szCs w:val="10"/>
            </w:rPr>
            <w:t>Mahrenholz</w:t>
          </w:r>
          <w:proofErr w:type="spellEnd"/>
          <w:r>
            <w:rPr>
              <w:rFonts w:ascii="Arial" w:hAnsi="Arial" w:cs="Arial"/>
              <w:b/>
              <w:sz w:val="10"/>
              <w:szCs w:val="10"/>
            </w:rPr>
            <w:t>, Director North American Certification Program</w:t>
          </w:r>
        </w:p>
        <w:p w14:paraId="18A91B6E" w14:textId="77777777" w:rsidR="00D11D25" w:rsidRDefault="00D11D25">
          <w:pPr>
            <w:pStyle w:val="KeinLeerraum"/>
            <w:rPr>
              <w:rFonts w:ascii="Arial" w:hAnsi="Arial" w:cs="Arial"/>
              <w:b/>
              <w:sz w:val="10"/>
              <w:szCs w:val="10"/>
            </w:rPr>
          </w:pPr>
        </w:p>
        <w:p w14:paraId="2A8DFA51" w14:textId="77777777" w:rsidR="00D11D25" w:rsidRDefault="007133EF">
          <w:pPr>
            <w:pStyle w:val="KeinLeerraum"/>
            <w:rPr>
              <w:rFonts w:ascii="Arial" w:hAnsi="Arial" w:cs="Arial"/>
              <w:b/>
              <w:sz w:val="10"/>
              <w:szCs w:val="10"/>
            </w:rPr>
          </w:pPr>
          <w:r>
            <w:rPr>
              <w:rFonts w:ascii="Arial" w:hAnsi="Arial" w:cs="Arial"/>
              <w:b/>
              <w:sz w:val="10"/>
              <w:szCs w:val="10"/>
            </w:rPr>
            <w:t>UL LLC</w:t>
          </w:r>
        </w:p>
        <w:p w14:paraId="23C8C779" w14:textId="77777777" w:rsidR="00D11D25" w:rsidRDefault="00D11D25">
          <w:pPr>
            <w:pStyle w:val="KeinLeerraum"/>
            <w:rPr>
              <w:rFonts w:ascii="Arial" w:hAnsi="Arial" w:cs="Arial"/>
              <w:b/>
              <w:sz w:val="10"/>
              <w:szCs w:val="10"/>
            </w:rPr>
          </w:pPr>
        </w:p>
        <w:p w14:paraId="689942D3" w14:textId="77777777" w:rsidR="00D11D25" w:rsidRDefault="007133EF">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1911D2D8" w14:textId="77777777" w:rsidR="00D11D25" w:rsidRDefault="00D11D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E0A2" w14:textId="77777777" w:rsidR="007133EF" w:rsidRDefault="007133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E2FC6" w14:textId="77777777" w:rsidR="00D11D25" w:rsidRDefault="007133EF">
      <w:pPr>
        <w:spacing w:after="0" w:line="240" w:lineRule="auto"/>
      </w:pPr>
      <w:r>
        <w:separator/>
      </w:r>
    </w:p>
  </w:footnote>
  <w:footnote w:type="continuationSeparator" w:id="0">
    <w:p w14:paraId="3ECC5B57" w14:textId="77777777" w:rsidR="00D11D25" w:rsidRDefault="00713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5B11A" w14:textId="77777777" w:rsidR="007133EF" w:rsidRDefault="007133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11D25" w14:paraId="526AF742" w14:textId="77777777">
      <w:trPr>
        <w:cantSplit/>
      </w:trPr>
      <w:tc>
        <w:tcPr>
          <w:tcW w:w="10620" w:type="dxa"/>
          <w:gridSpan w:val="4"/>
        </w:tcPr>
        <w:p w14:paraId="4DD729CA" w14:textId="77777777" w:rsidR="00D11D25" w:rsidRDefault="007133EF">
          <w:pPr>
            <w:pStyle w:val="berschrift1"/>
          </w:pPr>
          <w:r>
            <w:rPr>
              <w:noProof/>
              <w:lang w:val="de-DE" w:eastAsia="de-DE"/>
            </w:rPr>
            <w:drawing>
              <wp:anchor distT="0" distB="0" distL="114300" distR="114300" simplePos="0" relativeHeight="2048" behindDoc="1" locked="0" layoutInCell="1" allowOverlap="1" wp14:anchorId="30BC75D3" wp14:editId="4900E9FB">
                <wp:simplePos x="0" y="0"/>
                <wp:positionH relativeFrom="column">
                  <wp:posOffset>-270510</wp:posOffset>
                </wp:positionH>
                <wp:positionV relativeFrom="paragraph">
                  <wp:posOffset>-562610</wp:posOffset>
                </wp:positionV>
                <wp:extent cx="7171690" cy="10066656"/>
                <wp:effectExtent l="0" t="0" r="0" b="0"/>
                <wp:wrapNone/>
                <wp:docPr id="470"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D11D25" w14:paraId="79542565" w14:textId="77777777">
      <w:trPr>
        <w:cantSplit/>
      </w:trPr>
      <w:tc>
        <w:tcPr>
          <w:tcW w:w="3780" w:type="dxa"/>
        </w:tcPr>
        <w:p w14:paraId="6C9C86C0" w14:textId="77777777" w:rsidR="00D11D25" w:rsidRDefault="00D11D25">
          <w:pPr>
            <w:pStyle w:val="certif"/>
            <w:rPr>
              <w:sz w:val="16"/>
              <w:lang w:val="en-US"/>
            </w:rPr>
          </w:pPr>
        </w:p>
      </w:tc>
      <w:tc>
        <w:tcPr>
          <w:tcW w:w="360" w:type="dxa"/>
        </w:tcPr>
        <w:p w14:paraId="4BEA638B" w14:textId="77777777" w:rsidR="00D11D25" w:rsidRDefault="00D11D25">
          <w:pPr>
            <w:rPr>
              <w:rFonts w:ascii="Arial" w:hAnsi="Arial"/>
              <w:sz w:val="16"/>
            </w:rPr>
          </w:pPr>
        </w:p>
      </w:tc>
      <w:tc>
        <w:tcPr>
          <w:tcW w:w="6480" w:type="dxa"/>
          <w:gridSpan w:val="2"/>
        </w:tcPr>
        <w:p w14:paraId="79F9A5A2" w14:textId="77777777" w:rsidR="00D11D25" w:rsidRDefault="00D11D25">
          <w:pPr>
            <w:rPr>
              <w:rFonts w:ascii="Arial" w:hAnsi="Arial"/>
              <w:b/>
              <w:bCs/>
            </w:rPr>
          </w:pPr>
        </w:p>
      </w:tc>
    </w:tr>
    <w:tr w:rsidR="00D11D25" w14:paraId="6BD1438B" w14:textId="77777777">
      <w:trPr>
        <w:gridAfter w:val="1"/>
        <w:wAfter w:w="90" w:type="dxa"/>
        <w:cantSplit/>
      </w:trPr>
      <w:tc>
        <w:tcPr>
          <w:tcW w:w="3780" w:type="dxa"/>
        </w:tcPr>
        <w:p w14:paraId="2C2B831C" w14:textId="77777777" w:rsidR="00D11D25" w:rsidRDefault="007133EF">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C51A6E9" w14:textId="77777777" w:rsidR="00D11D25" w:rsidRDefault="00D11D25">
          <w:pPr>
            <w:spacing w:after="0"/>
            <w:rPr>
              <w:rFonts w:ascii="Arial" w:hAnsi="Arial" w:cs="Arial"/>
            </w:rPr>
          </w:pPr>
        </w:p>
      </w:tc>
      <w:tc>
        <w:tcPr>
          <w:tcW w:w="6390" w:type="dxa"/>
        </w:tcPr>
        <w:p w14:paraId="037CF50A" w14:textId="77777777" w:rsidR="00D11D25" w:rsidRDefault="007133EF">
          <w:pPr>
            <w:pStyle w:val="data"/>
            <w:rPr>
              <w:rFonts w:cs="Arial"/>
              <w:szCs w:val="24"/>
            </w:rPr>
          </w:pPr>
          <w:r>
            <w:rPr>
              <w:rFonts w:cs="Arial"/>
              <w:szCs w:val="24"/>
            </w:rPr>
            <w:t>E219022</w:t>
          </w:r>
        </w:p>
      </w:tc>
    </w:tr>
    <w:tr w:rsidR="00D11D25" w14:paraId="59046B92" w14:textId="77777777">
      <w:trPr>
        <w:gridAfter w:val="1"/>
        <w:wAfter w:w="90" w:type="dxa"/>
        <w:cantSplit/>
      </w:trPr>
      <w:tc>
        <w:tcPr>
          <w:tcW w:w="3780" w:type="dxa"/>
        </w:tcPr>
        <w:p w14:paraId="56190D34" w14:textId="77777777" w:rsidR="00D11D25" w:rsidRDefault="007133EF">
          <w:pPr>
            <w:pStyle w:val="certif"/>
            <w:spacing w:before="0"/>
            <w:rPr>
              <w:rFonts w:ascii="Arial" w:hAnsi="Arial" w:cs="Arial"/>
              <w:b/>
              <w:bCs/>
              <w:lang w:val="en-US"/>
            </w:rPr>
          </w:pPr>
          <w:r>
            <w:rPr>
              <w:rFonts w:ascii="Arial" w:hAnsi="Arial" w:cs="Arial"/>
              <w:b/>
              <w:bCs/>
              <w:lang w:val="en-US"/>
            </w:rPr>
            <w:t>Report Reference</w:t>
          </w:r>
        </w:p>
      </w:tc>
      <w:tc>
        <w:tcPr>
          <w:tcW w:w="360" w:type="dxa"/>
        </w:tcPr>
        <w:p w14:paraId="1A1C5856" w14:textId="77777777" w:rsidR="00D11D25" w:rsidRDefault="00D11D25">
          <w:pPr>
            <w:spacing w:after="0"/>
            <w:rPr>
              <w:rFonts w:ascii="Arial" w:hAnsi="Arial" w:cs="Arial"/>
            </w:rPr>
          </w:pPr>
        </w:p>
      </w:tc>
      <w:tc>
        <w:tcPr>
          <w:tcW w:w="6390" w:type="dxa"/>
        </w:tcPr>
        <w:p w14:paraId="4C75A9EB" w14:textId="77777777" w:rsidR="00D11D25" w:rsidRDefault="007133EF">
          <w:pPr>
            <w:spacing w:after="0" w:line="300" w:lineRule="exact"/>
            <w:rPr>
              <w:rFonts w:ascii="Arial" w:hAnsi="Arial" w:cs="Arial"/>
              <w:sz w:val="24"/>
              <w:szCs w:val="24"/>
            </w:rPr>
          </w:pPr>
          <w:r>
            <w:rPr>
              <w:rFonts w:ascii="Arial" w:hAnsi="Arial" w:cs="Arial"/>
              <w:sz w:val="24"/>
              <w:szCs w:val="24"/>
            </w:rPr>
            <w:t>E219022-2007-03-15</w:t>
          </w:r>
        </w:p>
      </w:tc>
    </w:tr>
    <w:tr w:rsidR="00D11D25" w14:paraId="5D111463" w14:textId="77777777">
      <w:trPr>
        <w:gridAfter w:val="1"/>
        <w:wAfter w:w="90" w:type="dxa"/>
        <w:cantSplit/>
      </w:trPr>
      <w:tc>
        <w:tcPr>
          <w:tcW w:w="3780" w:type="dxa"/>
        </w:tcPr>
        <w:p w14:paraId="199F99A8" w14:textId="77777777" w:rsidR="00D11D25" w:rsidRDefault="007133EF">
          <w:pPr>
            <w:pStyle w:val="certif"/>
            <w:spacing w:before="0"/>
            <w:rPr>
              <w:rFonts w:ascii="Arial" w:hAnsi="Arial" w:cs="Arial"/>
              <w:b/>
              <w:bCs/>
              <w:lang w:val="en-US"/>
            </w:rPr>
          </w:pPr>
          <w:r>
            <w:rPr>
              <w:rFonts w:ascii="Arial" w:hAnsi="Arial" w:cs="Arial"/>
              <w:b/>
              <w:bCs/>
              <w:lang w:val="en-US"/>
            </w:rPr>
            <w:t>Date</w:t>
          </w:r>
        </w:p>
      </w:tc>
      <w:tc>
        <w:tcPr>
          <w:tcW w:w="360" w:type="dxa"/>
        </w:tcPr>
        <w:p w14:paraId="1AD67ECD" w14:textId="77777777" w:rsidR="00D11D25" w:rsidRDefault="00D11D25">
          <w:pPr>
            <w:spacing w:after="0"/>
            <w:rPr>
              <w:rFonts w:ascii="Arial" w:hAnsi="Arial" w:cs="Arial"/>
            </w:rPr>
          </w:pPr>
        </w:p>
      </w:tc>
      <w:tc>
        <w:tcPr>
          <w:tcW w:w="6390" w:type="dxa"/>
        </w:tcPr>
        <w:p w14:paraId="31CB3DDD" w14:textId="77777777" w:rsidR="00D11D25" w:rsidRDefault="007133EF">
          <w:pPr>
            <w:spacing w:after="0" w:line="300" w:lineRule="exact"/>
            <w:rPr>
              <w:rFonts w:ascii="Arial" w:hAnsi="Arial" w:cs="Arial"/>
              <w:sz w:val="24"/>
              <w:szCs w:val="24"/>
            </w:rPr>
          </w:pPr>
          <w:r>
            <w:rPr>
              <w:rFonts w:ascii="Arial" w:hAnsi="Arial" w:cs="Arial"/>
              <w:sz w:val="24"/>
              <w:szCs w:val="24"/>
            </w:rPr>
            <w:t>2020-October-12</w:t>
          </w:r>
        </w:p>
      </w:tc>
    </w:tr>
  </w:tbl>
  <w:p w14:paraId="7347F048" w14:textId="77777777" w:rsidR="00D11D25" w:rsidRDefault="00D11D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B9A07" w14:textId="77777777" w:rsidR="007133EF" w:rsidRDefault="007133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25"/>
    <w:rsid w:val="0043405C"/>
    <w:rsid w:val="00706629"/>
    <w:rsid w:val="007133EF"/>
    <w:rsid w:val="00D11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3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paragraph" w:styleId="NurText">
    <w:name w:val="Plain Text"/>
    <w:basedOn w:val="Standard"/>
    <w:link w:val="NurTextZchn"/>
    <w:pPr>
      <w:spacing w:after="0" w:line="240" w:lineRule="auto"/>
    </w:pPr>
    <w:rPr>
      <w:rFonts w:ascii="Courier New" w:eastAsia="Times New Roman" w:hAnsi="Courier New" w:cs="Courier New"/>
      <w:sz w:val="20"/>
      <w:szCs w:val="20"/>
    </w:rPr>
  </w:style>
  <w:style w:type="character" w:customStyle="1" w:styleId="NurTextZchn">
    <w:name w:val="Nur Text Zchn"/>
    <w:basedOn w:val="Absatz-Standardschriftart"/>
    <w:link w:val="NurText"/>
    <w:rPr>
      <w:rFonts w:ascii="Courier New" w:eastAsia="Times New Roman" w:hAnsi="Courier New" w:cs="Courier New"/>
      <w:sz w:val="20"/>
      <w:szCs w:val="20"/>
    </w:rPr>
  </w:style>
  <w:style w:type="table" w:styleId="Tabellenraster">
    <w:name w:val="Table Grid"/>
    <w:basedOn w:val="NormaleTabelle"/>
    <w:tblPr/>
  </w:style>
  <w:style w:type="paragraph" w:styleId="Sprechblasentext">
    <w:name w:val="Balloon Text"/>
    <w:basedOn w:val="Standard"/>
    <w:link w:val="SprechblasentextZchn"/>
    <w:uiPriority w:val="99"/>
    <w:semiHidden/>
    <w:unhideWhenUsed/>
    <w:rsid w:val="007066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6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paragraph" w:styleId="NurText">
    <w:name w:val="Plain Text"/>
    <w:basedOn w:val="Standard"/>
    <w:link w:val="NurTextZchn"/>
    <w:pPr>
      <w:spacing w:after="0" w:line="240" w:lineRule="auto"/>
    </w:pPr>
    <w:rPr>
      <w:rFonts w:ascii="Courier New" w:eastAsia="Times New Roman" w:hAnsi="Courier New" w:cs="Courier New"/>
      <w:sz w:val="20"/>
      <w:szCs w:val="20"/>
    </w:rPr>
  </w:style>
  <w:style w:type="character" w:customStyle="1" w:styleId="NurTextZchn">
    <w:name w:val="Nur Text Zchn"/>
    <w:basedOn w:val="Absatz-Standardschriftart"/>
    <w:link w:val="NurText"/>
    <w:rPr>
      <w:rFonts w:ascii="Courier New" w:eastAsia="Times New Roman" w:hAnsi="Courier New" w:cs="Courier New"/>
      <w:sz w:val="20"/>
      <w:szCs w:val="20"/>
    </w:rPr>
  </w:style>
  <w:style w:type="table" w:styleId="Tabellenraster">
    <w:name w:val="Table Grid"/>
    <w:basedOn w:val="NormaleTabelle"/>
    <w:tblPr/>
  </w:style>
  <w:style w:type="paragraph" w:styleId="Sprechblasentext">
    <w:name w:val="Balloon Text"/>
    <w:basedOn w:val="Standard"/>
    <w:link w:val="SprechblasentextZchn"/>
    <w:uiPriority w:val="99"/>
    <w:semiHidden/>
    <w:unhideWhenUsed/>
    <w:rsid w:val="007066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6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q.ulprospector.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UL Mark Safety COC (non Workbench)</vt:lpstr>
    </vt:vector>
  </TitlesOfParts>
  <Company>UL LLC</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COC (non Workbench)</dc:title>
  <dc:creator>Ivanov, Denis</dc:creator>
  <cp:lastModifiedBy>Praktikant, EW</cp:lastModifiedBy>
  <cp:revision>2</cp:revision>
  <dcterms:created xsi:type="dcterms:W3CDTF">2021-08-17T05:45:00Z</dcterms:created>
  <dcterms:modified xsi:type="dcterms:W3CDTF">2021-08-17T05:45:00Z</dcterms:modified>
</cp:coreProperties>
</file>